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0" w:rsidRPr="0023352C" w:rsidRDefault="0023352C" w:rsidP="00D237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352C">
        <w:rPr>
          <w:rFonts w:ascii="標楷體" w:eastAsia="標楷體" w:hAnsi="標楷體" w:hint="eastAsia"/>
          <w:b/>
          <w:sz w:val="28"/>
          <w:szCs w:val="28"/>
        </w:rPr>
        <w:t>輔英科技大學103學年度第1學期「社會學」TA</w:t>
      </w:r>
      <w:r w:rsidR="00B16FB3" w:rsidRPr="0023352C">
        <w:rPr>
          <w:rFonts w:ascii="標楷體" w:eastAsia="標楷體" w:hAnsi="標楷體" w:hint="eastAsia"/>
          <w:b/>
          <w:sz w:val="28"/>
          <w:szCs w:val="28"/>
        </w:rPr>
        <w:t>教學分析檢討與省思</w:t>
      </w:r>
      <w:r w:rsidR="00B16FB3" w:rsidRPr="0023352C">
        <w:rPr>
          <w:rFonts w:ascii="標楷體" w:eastAsia="標楷體" w:hAnsi="標楷體"/>
          <w:sz w:val="28"/>
          <w:szCs w:val="28"/>
        </w:rPr>
        <w:tab/>
      </w:r>
      <w:r w:rsidR="00B16FB3" w:rsidRPr="0023352C">
        <w:rPr>
          <w:rFonts w:ascii="標楷體" w:eastAsia="標楷體" w:hAnsi="標楷體"/>
          <w:sz w:val="28"/>
          <w:szCs w:val="28"/>
        </w:rPr>
        <w:tab/>
      </w:r>
    </w:p>
    <w:tbl>
      <w:tblPr>
        <w:tblStyle w:val="a3"/>
        <w:tblpPr w:leftFromText="180" w:rightFromText="180" w:tblpY="795"/>
        <w:tblW w:w="10988" w:type="dxa"/>
        <w:tblLook w:val="04A0"/>
      </w:tblPr>
      <w:tblGrid>
        <w:gridCol w:w="2193"/>
        <w:gridCol w:w="4147"/>
        <w:gridCol w:w="993"/>
        <w:gridCol w:w="50"/>
        <w:gridCol w:w="1140"/>
        <w:gridCol w:w="19"/>
        <w:gridCol w:w="1176"/>
        <w:gridCol w:w="1270"/>
      </w:tblGrid>
      <w:tr w:rsidR="00C73571" w:rsidRPr="00A45BB4" w:rsidTr="00C73571">
        <w:trPr>
          <w:trHeight w:val="737"/>
        </w:trPr>
        <w:tc>
          <w:tcPr>
            <w:tcW w:w="2193" w:type="dxa"/>
            <w:vAlign w:val="center"/>
          </w:tcPr>
          <w:p w:rsidR="00C73571" w:rsidRPr="00A45BB4" w:rsidRDefault="00C7357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單元主題</w:t>
            </w:r>
          </w:p>
        </w:tc>
        <w:tc>
          <w:tcPr>
            <w:tcW w:w="5190" w:type="dxa"/>
            <w:gridSpan w:val="3"/>
            <w:vAlign w:val="center"/>
          </w:tcPr>
          <w:p w:rsidR="00C73571" w:rsidRPr="00AD0F3A" w:rsidRDefault="00C622CE" w:rsidP="00AD0F3A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Cs/>
                <w:kern w:val="0"/>
                <w:szCs w:val="24"/>
              </w:rPr>
              <w:t>校園義賣</w:t>
            </w:r>
          </w:p>
        </w:tc>
        <w:tc>
          <w:tcPr>
            <w:tcW w:w="1140" w:type="dxa"/>
            <w:vAlign w:val="center"/>
          </w:tcPr>
          <w:p w:rsidR="00C73571" w:rsidRPr="00A45BB4" w:rsidRDefault="00C7357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2465" w:type="dxa"/>
            <w:gridSpan w:val="3"/>
            <w:vAlign w:val="center"/>
          </w:tcPr>
          <w:p w:rsidR="00C73571" w:rsidRPr="00A45BB4" w:rsidRDefault="00C622CE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輔英科技大學</w:t>
            </w:r>
          </w:p>
        </w:tc>
      </w:tr>
      <w:tr w:rsidR="00D23766" w:rsidRPr="00A45BB4" w:rsidTr="00C73571">
        <w:trPr>
          <w:trHeight w:val="737"/>
        </w:trPr>
        <w:tc>
          <w:tcPr>
            <w:tcW w:w="2193" w:type="dxa"/>
            <w:vAlign w:val="center"/>
          </w:tcPr>
          <w:p w:rsidR="00D23766" w:rsidRPr="00A45BB4" w:rsidRDefault="00D23766" w:rsidP="002532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教學活動名稱</w:t>
            </w:r>
          </w:p>
        </w:tc>
        <w:tc>
          <w:tcPr>
            <w:tcW w:w="8795" w:type="dxa"/>
            <w:gridSpan w:val="7"/>
            <w:vAlign w:val="center"/>
          </w:tcPr>
          <w:p w:rsidR="00D23766" w:rsidRPr="00A45BB4" w:rsidRDefault="0022195B" w:rsidP="00223D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聯班活動</w:t>
            </w:r>
          </w:p>
        </w:tc>
      </w:tr>
      <w:tr w:rsidR="0023352C" w:rsidRPr="00A45BB4" w:rsidTr="00C73571">
        <w:trPr>
          <w:trHeight w:val="737"/>
        </w:trPr>
        <w:tc>
          <w:tcPr>
            <w:tcW w:w="2193" w:type="dxa"/>
            <w:vAlign w:val="center"/>
          </w:tcPr>
          <w:p w:rsidR="0023352C" w:rsidRPr="00A45BB4" w:rsidRDefault="0023352C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授課老師</w:t>
            </w:r>
          </w:p>
        </w:tc>
        <w:tc>
          <w:tcPr>
            <w:tcW w:w="4147" w:type="dxa"/>
            <w:vAlign w:val="center"/>
          </w:tcPr>
          <w:p w:rsidR="0022195B" w:rsidRDefault="0022195B" w:rsidP="0022195B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朱秀姬老師、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李玉笛老師、</w:t>
            </w:r>
          </w:p>
          <w:p w:rsidR="0023352C" w:rsidRPr="00A45BB4" w:rsidRDefault="0022195B" w:rsidP="0022195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吳兆琦老</w:t>
            </w:r>
            <w:r w:rsidRPr="008055A5">
              <w:rPr>
                <w:rFonts w:ascii="標楷體" w:eastAsia="標楷體" w:hAnsi="標楷體" w:cs="Times New Roman" w:hint="eastAsia"/>
                <w:bCs/>
                <w:color w:val="000000"/>
              </w:rPr>
              <w:t>師</w:t>
            </w: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陳誌偉老師</w:t>
            </w:r>
          </w:p>
        </w:tc>
        <w:tc>
          <w:tcPr>
            <w:tcW w:w="2202" w:type="dxa"/>
            <w:gridSpan w:val="4"/>
            <w:vAlign w:val="center"/>
          </w:tcPr>
          <w:p w:rsidR="0023352C" w:rsidRPr="00A45BB4" w:rsidRDefault="0023352C" w:rsidP="002335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教學助理</w:t>
            </w:r>
          </w:p>
        </w:tc>
        <w:tc>
          <w:tcPr>
            <w:tcW w:w="2446" w:type="dxa"/>
            <w:gridSpan w:val="2"/>
            <w:vAlign w:val="center"/>
          </w:tcPr>
          <w:p w:rsidR="0023352C" w:rsidRPr="00A45BB4" w:rsidRDefault="00223D87" w:rsidP="0023352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張慧萍</w:t>
            </w: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授課日期</w:t>
            </w:r>
          </w:p>
        </w:tc>
        <w:tc>
          <w:tcPr>
            <w:tcW w:w="4147" w:type="dxa"/>
            <w:vAlign w:val="center"/>
          </w:tcPr>
          <w:p w:rsidR="004301F1" w:rsidRPr="00A45BB4" w:rsidRDefault="00223D87" w:rsidP="001C2EBE">
            <w:pPr>
              <w:ind w:right="240" w:firstLineChars="200" w:firstLine="48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="004301F1" w:rsidRPr="00A45BB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DD597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AD0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301F1" w:rsidRPr="00A45BB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622CE"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4301F1" w:rsidRPr="00A45BB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4301F1" w:rsidRPr="00A45BB4" w:rsidRDefault="004301F1" w:rsidP="0025322A">
            <w:pPr>
              <w:pStyle w:val="a4"/>
              <w:jc w:val="center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1209" w:type="dxa"/>
            <w:gridSpan w:val="3"/>
            <w:vAlign w:val="center"/>
          </w:tcPr>
          <w:p w:rsidR="004301F1" w:rsidRPr="00A45BB4" w:rsidRDefault="00C66C19" w:rsidP="0025322A">
            <w:pPr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622CE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4301F1" w:rsidRPr="00A45BB4" w:rsidRDefault="00A02411" w:rsidP="002532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4301F1" w:rsidRPr="00A45BB4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270" w:type="dxa"/>
            <w:vAlign w:val="center"/>
          </w:tcPr>
          <w:p w:rsidR="004301F1" w:rsidRPr="0022195B" w:rsidRDefault="004301F1" w:rsidP="0022195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5322A" w:rsidRPr="00A45BB4" w:rsidTr="00C73571">
        <w:trPr>
          <w:trHeight w:val="737"/>
        </w:trPr>
        <w:tc>
          <w:tcPr>
            <w:tcW w:w="2193" w:type="dxa"/>
            <w:vAlign w:val="center"/>
          </w:tcPr>
          <w:p w:rsidR="00D23766" w:rsidRPr="00A45BB4" w:rsidRDefault="00D23766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公民核心素養養成</w:t>
            </w:r>
          </w:p>
        </w:tc>
        <w:tc>
          <w:tcPr>
            <w:tcW w:w="6349" w:type="dxa"/>
            <w:gridSpan w:val="5"/>
            <w:vAlign w:val="center"/>
          </w:tcPr>
          <w:p w:rsidR="00D23766" w:rsidRPr="00A45BB4" w:rsidRDefault="00D23766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題目</w:t>
            </w:r>
          </w:p>
        </w:tc>
        <w:tc>
          <w:tcPr>
            <w:tcW w:w="2446" w:type="dxa"/>
            <w:gridSpan w:val="2"/>
            <w:vAlign w:val="center"/>
          </w:tcPr>
          <w:p w:rsidR="00D23766" w:rsidRPr="00A45BB4" w:rsidRDefault="00D23766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達成率</w:t>
            </w: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 w:val="restart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倫理素養</w:t>
            </w:r>
          </w:p>
        </w:tc>
        <w:tc>
          <w:tcPr>
            <w:tcW w:w="6349" w:type="dxa"/>
            <w:gridSpan w:val="5"/>
            <w:vAlign w:val="center"/>
          </w:tcPr>
          <w:p w:rsidR="004301F1" w:rsidRPr="00A45BB4" w:rsidRDefault="004301F1" w:rsidP="0025322A">
            <w:pPr>
              <w:pStyle w:val="a5"/>
              <w:numPr>
                <w:ilvl w:val="1"/>
                <w:numId w:val="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養成客觀獨立思考</w:t>
            </w:r>
            <w:r w:rsidRPr="00A45BB4">
              <w:rPr>
                <w:rFonts w:ascii="Times New Roman" w:eastAsia="標楷體" w:hAnsi="Times New Roman" w:cs="Times New Roman"/>
              </w:rPr>
              <w:t>‚</w:t>
            </w:r>
            <w:r w:rsidRPr="00A45BB4">
              <w:rPr>
                <w:rFonts w:ascii="Times New Roman" w:eastAsia="標楷體" w:hAnsi="Times New Roman" w:cs="Times New Roman"/>
              </w:rPr>
              <w:t>並綜合判斷的價值觀。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4301F1" w:rsidRPr="00A45BB4" w:rsidRDefault="004301F1" w:rsidP="0025322A">
            <w:pPr>
              <w:jc w:val="both"/>
              <w:rPr>
                <w:rFonts w:ascii="Times New Roman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1-2.</w:t>
            </w:r>
            <w:r w:rsidRPr="00A45BB4">
              <w:rPr>
                <w:rFonts w:ascii="Times New Roman" w:eastAsia="標楷體" w:hAnsi="Times New Roman" w:cs="Times New Roman"/>
              </w:rPr>
              <w:t>理解多元社會中不同族群思維及行為模式。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4301F1" w:rsidRPr="00A45BB4" w:rsidRDefault="004301F1" w:rsidP="0025322A">
            <w:pPr>
              <w:jc w:val="both"/>
              <w:rPr>
                <w:rFonts w:ascii="Times New Roman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1-3.</w:t>
            </w:r>
            <w:r w:rsidRPr="00A45BB4">
              <w:rPr>
                <w:rFonts w:ascii="Times New Roman" w:eastAsia="標楷體" w:hAnsi="Times New Roman" w:cs="Times New Roman"/>
              </w:rPr>
              <w:t>促進保護自然環境的意識並身體力行。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4301F1" w:rsidRPr="00A45BB4" w:rsidRDefault="004301F1" w:rsidP="0025322A">
            <w:pPr>
              <w:jc w:val="both"/>
              <w:rPr>
                <w:rFonts w:ascii="Times New Roman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1-4.</w:t>
            </w:r>
            <w:r w:rsidRPr="00A45BB4">
              <w:rPr>
                <w:rFonts w:ascii="Times New Roman" w:eastAsia="標楷體" w:hAnsi="Times New Roman" w:cs="Times New Roman"/>
              </w:rPr>
              <w:t>提升自我生命價值</w:t>
            </w:r>
            <w:r w:rsidRPr="00A45BB4">
              <w:rPr>
                <w:rFonts w:ascii="Times New Roman" w:eastAsia="標楷體" w:hAnsi="Times New Roman" w:cs="Times New Roman"/>
              </w:rPr>
              <w:t>‚</w:t>
            </w:r>
            <w:r w:rsidRPr="00A45BB4">
              <w:rPr>
                <w:rFonts w:ascii="Times New Roman" w:eastAsia="標楷體" w:hAnsi="Times New Roman" w:cs="Times New Roman"/>
              </w:rPr>
              <w:t>並能尊重關懷他人的生活。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4301F1" w:rsidRPr="00A45BB4" w:rsidRDefault="004301F1" w:rsidP="0025322A">
            <w:pPr>
              <w:jc w:val="both"/>
              <w:rPr>
                <w:rFonts w:ascii="Times New Roman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1-5.</w:t>
            </w:r>
            <w:r w:rsidRPr="00A45BB4">
              <w:rPr>
                <w:rFonts w:ascii="Times New Roman" w:eastAsia="標楷體" w:hAnsi="Times New Roman" w:cs="Times New Roman"/>
              </w:rPr>
              <w:t>能致力貢獻維護生命尊嚴及人類生活品質。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C73571">
        <w:trPr>
          <w:trHeight w:val="737"/>
        </w:trPr>
        <w:tc>
          <w:tcPr>
            <w:tcW w:w="2193" w:type="dxa"/>
            <w:vMerge w:val="restart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科學素養</w:t>
            </w:r>
          </w:p>
        </w:tc>
        <w:tc>
          <w:tcPr>
            <w:tcW w:w="6349" w:type="dxa"/>
            <w:gridSpan w:val="5"/>
            <w:vAlign w:val="center"/>
          </w:tcPr>
          <w:p w:rsidR="00A45BB4" w:rsidRDefault="004301F1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2-1.</w:t>
            </w:r>
            <w:r w:rsidRPr="00A45BB4">
              <w:rPr>
                <w:rFonts w:ascii="Times New Roman" w:eastAsia="標楷體" w:hAnsi="Times New Roman" w:cs="Times New Roman"/>
              </w:rPr>
              <w:t>能有助於養成基礎的觀察、比較、分析、與應用的科</w:t>
            </w:r>
          </w:p>
          <w:p w:rsidR="004301F1" w:rsidRPr="00A45BB4" w:rsidRDefault="004301F1" w:rsidP="0025322A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學基本能力。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Default="004301F1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2-2.</w:t>
            </w:r>
            <w:r w:rsidRPr="00A45BB4">
              <w:rPr>
                <w:rFonts w:ascii="Times New Roman" w:eastAsia="標楷體" w:hAnsi="Times New Roman" w:cs="Times New Roman"/>
              </w:rPr>
              <w:t>能主動關懷與瞭解，現代科技的發展現況，及其與社</w:t>
            </w:r>
          </w:p>
          <w:p w:rsidR="004301F1" w:rsidRPr="00A45BB4" w:rsidRDefault="004301F1" w:rsidP="0025322A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會之關係的能力。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Default="004301F1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2-3.</w:t>
            </w:r>
            <w:r w:rsidRPr="00A45BB4">
              <w:rPr>
                <w:rFonts w:ascii="Times New Roman" w:eastAsia="標楷體" w:hAnsi="Times New Roman" w:cs="Times New Roman"/>
              </w:rPr>
              <w:t>能有正確的科學態度，以觀察生活環境與周圍社會，</w:t>
            </w:r>
          </w:p>
          <w:p w:rsidR="004301F1" w:rsidRPr="00A45BB4" w:rsidRDefault="004301F1" w:rsidP="0025322A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所發生的相關議題之能力。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1F1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Default="004301F1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2-4.</w:t>
            </w:r>
            <w:r w:rsidRPr="00A45BB4">
              <w:rPr>
                <w:rFonts w:ascii="Times New Roman" w:eastAsia="標楷體" w:hAnsi="Times New Roman" w:cs="Times New Roman"/>
              </w:rPr>
              <w:t>能有運用科技，以促進社會進步和群體目標完成的觀</w:t>
            </w:r>
          </w:p>
          <w:p w:rsidR="004301F1" w:rsidRPr="00A45BB4" w:rsidRDefault="004301F1" w:rsidP="0025322A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念與理想。</w:t>
            </w:r>
          </w:p>
        </w:tc>
        <w:tc>
          <w:tcPr>
            <w:tcW w:w="2446" w:type="dxa"/>
            <w:gridSpan w:val="2"/>
            <w:vAlign w:val="center"/>
          </w:tcPr>
          <w:p w:rsidR="004301F1" w:rsidRPr="00A45BB4" w:rsidRDefault="004301F1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BB4" w:rsidRPr="00A45BB4" w:rsidTr="00C73571">
        <w:trPr>
          <w:trHeight w:val="737"/>
        </w:trPr>
        <w:tc>
          <w:tcPr>
            <w:tcW w:w="2193" w:type="dxa"/>
            <w:vMerge w:val="restart"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美學素養</w:t>
            </w:r>
          </w:p>
        </w:tc>
        <w:tc>
          <w:tcPr>
            <w:tcW w:w="6349" w:type="dxa"/>
            <w:gridSpan w:val="5"/>
            <w:vAlign w:val="center"/>
          </w:tcPr>
          <w:p w:rsidR="00A45BB4" w:rsidRPr="00A45BB4" w:rsidRDefault="00A45BB4" w:rsidP="0025322A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5-1.</w:t>
            </w:r>
            <w:r w:rsidRPr="00A45BB4">
              <w:rPr>
                <w:rFonts w:ascii="Times New Roman" w:eastAsia="標楷體" w:hAnsi="Times New Roman" w:cs="Times New Roman"/>
                <w:szCs w:val="24"/>
              </w:rPr>
              <w:t>對藝術作品具有描述和說明基本意涵的能力</w:t>
            </w: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446" w:type="dxa"/>
            <w:gridSpan w:val="2"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BB4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Pr="00A45BB4" w:rsidRDefault="00A45BB4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5-2.</w:t>
            </w:r>
            <w:r w:rsidRPr="00A45BB4">
              <w:rPr>
                <w:rFonts w:ascii="Times New Roman" w:eastAsia="標楷體" w:hAnsi="Times New Roman" w:cs="Times New Roman"/>
                <w:szCs w:val="24"/>
              </w:rPr>
              <w:t>能將藝術運用在日常生活中的能力</w:t>
            </w: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446" w:type="dxa"/>
            <w:gridSpan w:val="2"/>
            <w:vAlign w:val="center"/>
          </w:tcPr>
          <w:p w:rsidR="00A45BB4" w:rsidRPr="00A45BB4" w:rsidRDefault="00A45BB4" w:rsidP="001413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BB4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Pr="00A45BB4" w:rsidRDefault="00A45BB4" w:rsidP="002532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5-3.</w:t>
            </w:r>
            <w:r w:rsidRPr="00A45BB4">
              <w:rPr>
                <w:rFonts w:ascii="Times New Roman" w:eastAsia="標楷體" w:hAnsi="Times New Roman" w:cs="Times New Roman"/>
                <w:szCs w:val="24"/>
              </w:rPr>
              <w:t>具備體驗和欣賞不同創意表現方式的能力</w:t>
            </w: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446" w:type="dxa"/>
            <w:gridSpan w:val="2"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5BB4" w:rsidRPr="00A45BB4" w:rsidTr="00C73571">
        <w:trPr>
          <w:trHeight w:val="737"/>
        </w:trPr>
        <w:tc>
          <w:tcPr>
            <w:tcW w:w="2193" w:type="dxa"/>
            <w:vMerge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49" w:type="dxa"/>
            <w:gridSpan w:val="5"/>
            <w:vAlign w:val="center"/>
          </w:tcPr>
          <w:p w:rsidR="00A45BB4" w:rsidRPr="00A45BB4" w:rsidRDefault="00A45BB4" w:rsidP="002532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5-4.</w:t>
            </w:r>
            <w:r w:rsidRPr="00A45BB4">
              <w:rPr>
                <w:rFonts w:ascii="Times New Roman" w:eastAsia="標楷體" w:hAnsi="Times New Roman" w:cs="Times New Roman"/>
              </w:rPr>
              <w:t>能</w:t>
            </w: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用創意將自己的藝術涵養，傳播給社會大眾</w:t>
            </w:r>
            <w:r w:rsidRPr="00A45BB4">
              <w:rPr>
                <w:rFonts w:ascii="Times New Roman" w:eastAsia="標楷體" w:hAnsi="Times New Roman" w:cs="Times New Roman"/>
                <w:szCs w:val="24"/>
              </w:rPr>
              <w:t>的實踐</w:t>
            </w:r>
          </w:p>
          <w:p w:rsidR="00A45BB4" w:rsidRPr="00A45BB4" w:rsidRDefault="00A45BB4" w:rsidP="0025322A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能力</w:t>
            </w:r>
            <w:r w:rsidRPr="00A45BB4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446" w:type="dxa"/>
            <w:gridSpan w:val="2"/>
            <w:vAlign w:val="center"/>
          </w:tcPr>
          <w:p w:rsidR="00A45BB4" w:rsidRPr="00A45BB4" w:rsidRDefault="00A45BB4" w:rsidP="00253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5322A" w:rsidRDefault="0025322A" w:rsidP="00D23766"/>
    <w:tbl>
      <w:tblPr>
        <w:tblStyle w:val="a3"/>
        <w:tblpPr w:leftFromText="180" w:rightFromText="180" w:vertAnchor="text" w:tblpY="1"/>
        <w:tblOverlap w:val="never"/>
        <w:tblW w:w="10988" w:type="dxa"/>
        <w:tblLook w:val="04A0"/>
      </w:tblPr>
      <w:tblGrid>
        <w:gridCol w:w="1526"/>
        <w:gridCol w:w="2215"/>
        <w:gridCol w:w="1191"/>
        <w:gridCol w:w="1191"/>
        <w:gridCol w:w="1191"/>
        <w:gridCol w:w="1191"/>
        <w:gridCol w:w="2483"/>
      </w:tblGrid>
      <w:tr w:rsidR="0025322A" w:rsidRPr="00A45BB4" w:rsidTr="00907F1B">
        <w:trPr>
          <w:trHeight w:val="737"/>
        </w:trPr>
        <w:tc>
          <w:tcPr>
            <w:tcW w:w="3741" w:type="dxa"/>
            <w:gridSpan w:val="2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原因分析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不足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適切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非常充足</w:t>
            </w: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szCs w:val="24"/>
              </w:rPr>
              <w:t>改進策略</w:t>
            </w:r>
          </w:p>
        </w:tc>
      </w:tr>
      <w:tr w:rsidR="0025322A" w:rsidRPr="00A45BB4" w:rsidTr="00907F1B">
        <w:trPr>
          <w:cantSplit/>
          <w:trHeight w:val="737"/>
        </w:trPr>
        <w:tc>
          <w:tcPr>
            <w:tcW w:w="1526" w:type="dxa"/>
            <w:vAlign w:val="center"/>
          </w:tcPr>
          <w:p w:rsidR="0025322A" w:rsidRPr="00A45BB4" w:rsidRDefault="0025322A" w:rsidP="00907F1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學生參與面</w:t>
            </w: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學生投入學習的程度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41300" w:rsidRPr="00A45BB4" w:rsidRDefault="00141300" w:rsidP="001413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pStyle w:val="a4"/>
              <w:jc w:val="center"/>
              <w:rPr>
                <w:rFonts w:ascii="Times New Roman" w:eastAsia="標楷體" w:hAnsi="Times New Roman" w:cs="Times New Roman"/>
              </w:rPr>
            </w:pPr>
            <w:r w:rsidRPr="00A45BB4">
              <w:rPr>
                <w:rFonts w:ascii="Times New Roman" w:eastAsia="標楷體" w:hAnsi="Times New Roman" w:cs="Times New Roman"/>
              </w:rPr>
              <w:t>教師教學與輔導面</w:t>
            </w: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辦理前測瞭解學生程度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textDirection w:val="tbRlV"/>
            <w:vAlign w:val="center"/>
          </w:tcPr>
          <w:p w:rsidR="0025322A" w:rsidRPr="00A45BB4" w:rsidRDefault="0025322A" w:rsidP="00907F1B">
            <w:pPr>
              <w:ind w:left="113" w:right="72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學習機會的提供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學習環境的營造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課程設計與學習要求強度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教師教學</w:t>
            </w: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學生學習目標明確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觀察學生課堂參與討論行為表現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舉行聯班課程教學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 w:val="restart"/>
            <w:vAlign w:val="center"/>
          </w:tcPr>
          <w:p w:rsidR="0025322A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</w:t>
            </w:r>
          </w:p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輔導面</w:t>
            </w: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學生學習輔導措施實施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學生學習輔導資源投入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 w:val="restart"/>
            <w:vAlign w:val="center"/>
          </w:tcPr>
          <w:p w:rsidR="0025322A" w:rsidRPr="00A45BB4" w:rsidRDefault="0025322A" w:rsidP="00907F1B">
            <w:pPr>
              <w:ind w:right="4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學生學習成效評值面</w:t>
            </w: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學習評量方法適切性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vAlign w:val="center"/>
          </w:tcPr>
          <w:p w:rsidR="0025322A" w:rsidRPr="00A45BB4" w:rsidRDefault="0025322A" w:rsidP="00907F1B">
            <w:pPr>
              <w:ind w:right="4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自製簡單試卷檢測學生學習進度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vAlign w:val="center"/>
          </w:tcPr>
          <w:p w:rsidR="0025322A" w:rsidRPr="00A45BB4" w:rsidRDefault="0025322A" w:rsidP="00907F1B">
            <w:pPr>
              <w:ind w:right="4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ind w:right="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不定期小考檢視學生學習缺失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322A" w:rsidRPr="00A45BB4" w:rsidTr="00907F1B">
        <w:trPr>
          <w:trHeight w:val="737"/>
        </w:trPr>
        <w:tc>
          <w:tcPr>
            <w:tcW w:w="1526" w:type="dxa"/>
            <w:vMerge/>
            <w:vAlign w:val="center"/>
          </w:tcPr>
          <w:p w:rsidR="0025322A" w:rsidRPr="00A45BB4" w:rsidRDefault="0025322A" w:rsidP="00907F1B">
            <w:pPr>
              <w:wordWrap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25322A" w:rsidRPr="00A45BB4" w:rsidRDefault="0025322A" w:rsidP="00907F1B">
            <w:pPr>
              <w:wordWrap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45B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學生學習歷程紀錄完整</w:t>
            </w: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25322A" w:rsidRPr="00A45BB4" w:rsidRDefault="0025322A" w:rsidP="00907F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352C" w:rsidRPr="00EB045E" w:rsidTr="00907F1B">
        <w:trPr>
          <w:trHeight w:val="737"/>
        </w:trPr>
        <w:tc>
          <w:tcPr>
            <w:tcW w:w="1526" w:type="dxa"/>
            <w:vAlign w:val="center"/>
          </w:tcPr>
          <w:p w:rsidR="0023352C" w:rsidRPr="0023352C" w:rsidRDefault="0023352C" w:rsidP="00907F1B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3352C">
              <w:rPr>
                <w:rFonts w:ascii="標楷體" w:eastAsia="標楷體" w:hAnsi="標楷體" w:hint="eastAsia"/>
                <w:szCs w:val="24"/>
              </w:rPr>
              <w:t>課程觀察/記錄</w:t>
            </w: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23352C" w:rsidRDefault="0023352C" w:rsidP="00907F1B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953E37">
              <w:rPr>
                <w:rFonts w:ascii="標楷體" w:eastAsia="標楷體" w:hAnsi="標楷體" w:hint="eastAsia"/>
                <w:szCs w:val="24"/>
              </w:rPr>
              <w:lastRenderedPageBreak/>
              <w:t>反思心得</w:t>
            </w:r>
          </w:p>
          <w:p w:rsidR="00907F1B" w:rsidRDefault="00907F1B" w:rsidP="00907F1B">
            <w:pPr>
              <w:wordWrap w:val="0"/>
              <w:rPr>
                <w:rFonts w:ascii="標楷體" w:eastAsia="標楷體" w:hAnsi="標楷體"/>
                <w:szCs w:val="24"/>
              </w:rPr>
            </w:pPr>
          </w:p>
          <w:p w:rsidR="0023352C" w:rsidRDefault="0023352C" w:rsidP="00907F1B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23352C" w:rsidRDefault="0023352C" w:rsidP="00907F1B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23352C" w:rsidRDefault="0023352C" w:rsidP="00907F1B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23352C" w:rsidRPr="00A45BB4" w:rsidRDefault="0023352C" w:rsidP="00907F1B">
            <w:pPr>
              <w:wordWrap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462" w:type="dxa"/>
            <w:gridSpan w:val="6"/>
            <w:vAlign w:val="center"/>
          </w:tcPr>
          <w:p w:rsidR="00C622CE" w:rsidRDefault="00C622CE" w:rsidP="00C622CE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為了實踐關懷弱勢族群的愛心，此次的義賣活動皆由同學們提供二手物品，以及明信片參與義賣活動。一開始同學們不太理解這種作法是為什麼，但後來大家捐贈的情況都相當的踴躍。到了義賣日時，大部分的同學們都有跟著排班表來攤位報到，雖然開頭都有些不太好意思，但後來大家都很勇於發聲，賣掉了大部分的二手商品，販售的成績相當良好。</w:t>
            </w:r>
          </w:p>
          <w:p w:rsidR="0022195B" w:rsidRPr="00C622CE" w:rsidRDefault="0022195B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C622CE" w:rsidRDefault="00C622CE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C622CE" w:rsidRDefault="00C622CE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C622CE" w:rsidRDefault="00C622CE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C622CE" w:rsidRDefault="000A78EB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透過這次義賣的活動，可以發現有些在課堂上較為安靜的同學們，其實也有一顆熱情的心，為了對那些身心障礙者們盡一份心力，大家都很認真的參與活動。謝謝今天參與的同學們，大家都辛苦了。也希望同學們不要忘記此時的努力，都是為了幫助那些弱勢的團體，如果之後仍有機會，期盼各位也可以積極的參與，讓這個社會更加溫暖。</w:t>
            </w:r>
          </w:p>
          <w:p w:rsidR="0022195B" w:rsidRDefault="0022195B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0A78EB" w:rsidRDefault="000A78EB" w:rsidP="008055A5">
            <w:pPr>
              <w:ind w:firstLineChars="200" w:firstLine="480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41300" w:rsidRDefault="00141300" w:rsidP="008055A5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  <w:p w:rsidR="00E86A07" w:rsidRPr="00EB045E" w:rsidRDefault="00E86A07" w:rsidP="00E86A07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B3449" w:rsidRPr="0023352C" w:rsidRDefault="00907F1B" w:rsidP="0023352C">
      <w:pPr>
        <w:jc w:val="right"/>
        <w:rPr>
          <w:rFonts w:ascii="Times New Roman" w:eastAsia="標楷體" w:hAnsi="Times New Roman"/>
          <w:b/>
          <w:sz w:val="20"/>
          <w:szCs w:val="20"/>
        </w:rPr>
      </w:pPr>
      <w:r>
        <w:rPr>
          <w:rFonts w:ascii="Times New Roman" w:eastAsia="標楷體" w:hAnsi="Times New Roman"/>
          <w:b/>
          <w:sz w:val="20"/>
          <w:szCs w:val="20"/>
        </w:rPr>
        <w:lastRenderedPageBreak/>
        <w:br w:type="textWrapping" w:clear="all"/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>本課程獲教育部</w:t>
      </w:r>
      <w:r w:rsidR="0023352C" w:rsidRPr="0023352C">
        <w:rPr>
          <w:rFonts w:ascii="標楷體" w:eastAsia="標楷體" w:hAnsi="標楷體" w:hint="eastAsia"/>
          <w:b/>
          <w:sz w:val="20"/>
          <w:szCs w:val="20"/>
        </w:rPr>
        <w:t>資訊及科技教育司</w:t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 xml:space="preserve"> 103</w:t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>學年</w:t>
      </w:r>
      <w:r w:rsidR="0023352C" w:rsidRPr="0023352C">
        <w:rPr>
          <w:rFonts w:ascii="Times New Roman" w:eastAsia="標楷體" w:hAnsi="Times New Roman" w:hint="eastAsia"/>
          <w:b/>
          <w:sz w:val="20"/>
          <w:szCs w:val="20"/>
        </w:rPr>
        <w:t>度</w:t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>第</w:t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>1</w:t>
      </w:r>
      <w:r w:rsidR="00DB3449" w:rsidRPr="0023352C">
        <w:rPr>
          <w:rFonts w:ascii="Times New Roman" w:eastAsia="標楷體" w:hAnsi="Times New Roman"/>
          <w:b/>
          <w:sz w:val="20"/>
          <w:szCs w:val="20"/>
        </w:rPr>
        <w:t>學期現代公民核心能力課程計畫補助</w:t>
      </w:r>
    </w:p>
    <w:p w:rsidR="0025322A" w:rsidRPr="00DB3449" w:rsidRDefault="0025322A" w:rsidP="0025322A"/>
    <w:p w:rsidR="0025322A" w:rsidRPr="0025322A" w:rsidRDefault="0025322A" w:rsidP="00D23766"/>
    <w:sectPr w:rsidR="0025322A" w:rsidRPr="0025322A" w:rsidSect="00A45BB4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98" w:rsidRDefault="00D17798" w:rsidP="0023352C">
      <w:r>
        <w:separator/>
      </w:r>
    </w:p>
  </w:endnote>
  <w:endnote w:type="continuationSeparator" w:id="1">
    <w:p w:rsidR="00D17798" w:rsidRDefault="00D17798" w:rsidP="0023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98" w:rsidRDefault="00D17798" w:rsidP="0023352C">
      <w:r>
        <w:separator/>
      </w:r>
    </w:p>
  </w:footnote>
  <w:footnote w:type="continuationSeparator" w:id="1">
    <w:p w:rsidR="00D17798" w:rsidRDefault="00D17798" w:rsidP="0023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110"/>
    <w:multiLevelType w:val="hybridMultilevel"/>
    <w:tmpl w:val="BD6A05E0"/>
    <w:lvl w:ilvl="0" w:tplc="48EE4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E1976"/>
    <w:multiLevelType w:val="hybridMultilevel"/>
    <w:tmpl w:val="9F842CEE"/>
    <w:lvl w:ilvl="0" w:tplc="9D228E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9781B"/>
    <w:multiLevelType w:val="multilevel"/>
    <w:tmpl w:val="EEACC6D4"/>
    <w:lvl w:ilvl="0">
      <w:start w:val="1"/>
      <w:numFmt w:val="decimal"/>
      <w:lvlText w:val="%1"/>
      <w:lvlJc w:val="left"/>
      <w:pPr>
        <w:ind w:left="360" w:hanging="360"/>
      </w:pPr>
      <w:rPr>
        <w:rFonts w:eastAsia="標楷體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eastAsia="標楷體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標楷體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標楷體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標楷體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標楷體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標楷體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標楷體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標楷體" w:hint="default"/>
      </w:rPr>
    </w:lvl>
  </w:abstractNum>
  <w:abstractNum w:abstractNumId="3">
    <w:nsid w:val="2E3022F1"/>
    <w:multiLevelType w:val="multilevel"/>
    <w:tmpl w:val="5DB203D4"/>
    <w:lvl w:ilvl="0">
      <w:start w:val="1"/>
      <w:numFmt w:val="decimal"/>
      <w:lvlText w:val="%1-"/>
      <w:lvlJc w:val="left"/>
      <w:pPr>
        <w:ind w:left="375" w:hanging="375"/>
      </w:pPr>
      <w:rPr>
        <w:rFonts w:eastAsia="標楷體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eastAsia="標楷體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eastAsia="標楷體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eastAsia="標楷體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eastAsia="標楷體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eastAsia="標楷體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eastAsia="標楷體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eastAsia="標楷體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eastAsia="標楷體" w:hint="default"/>
      </w:rPr>
    </w:lvl>
  </w:abstractNum>
  <w:abstractNum w:abstractNumId="4">
    <w:nsid w:val="37310C03"/>
    <w:multiLevelType w:val="hybridMultilevel"/>
    <w:tmpl w:val="6B96DED0"/>
    <w:lvl w:ilvl="0" w:tplc="5FD4E0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577F82"/>
    <w:multiLevelType w:val="hybridMultilevel"/>
    <w:tmpl w:val="3A28A364"/>
    <w:lvl w:ilvl="0" w:tplc="11C64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B957B4"/>
    <w:multiLevelType w:val="hybridMultilevel"/>
    <w:tmpl w:val="3D0AFFD8"/>
    <w:lvl w:ilvl="0" w:tplc="4E3A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5B2467"/>
    <w:multiLevelType w:val="hybridMultilevel"/>
    <w:tmpl w:val="0414E11A"/>
    <w:lvl w:ilvl="0" w:tplc="F356E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B3"/>
    <w:rsid w:val="0000376D"/>
    <w:rsid w:val="000111F5"/>
    <w:rsid w:val="000A3AA5"/>
    <w:rsid w:val="000A78EB"/>
    <w:rsid w:val="000F42AA"/>
    <w:rsid w:val="00134202"/>
    <w:rsid w:val="00141300"/>
    <w:rsid w:val="00151F70"/>
    <w:rsid w:val="00161A35"/>
    <w:rsid w:val="001741B9"/>
    <w:rsid w:val="001C2EBE"/>
    <w:rsid w:val="001C4D1E"/>
    <w:rsid w:val="0022195B"/>
    <w:rsid w:val="00223D87"/>
    <w:rsid w:val="0023352C"/>
    <w:rsid w:val="00246857"/>
    <w:rsid w:val="0025322A"/>
    <w:rsid w:val="00286188"/>
    <w:rsid w:val="00297A64"/>
    <w:rsid w:val="002A3660"/>
    <w:rsid w:val="002C18C1"/>
    <w:rsid w:val="002E18BD"/>
    <w:rsid w:val="002F023C"/>
    <w:rsid w:val="00323164"/>
    <w:rsid w:val="00356881"/>
    <w:rsid w:val="003A47CB"/>
    <w:rsid w:val="003F4643"/>
    <w:rsid w:val="003F74C9"/>
    <w:rsid w:val="004152B6"/>
    <w:rsid w:val="0041710D"/>
    <w:rsid w:val="00425A32"/>
    <w:rsid w:val="004301F1"/>
    <w:rsid w:val="004A7988"/>
    <w:rsid w:val="0053435B"/>
    <w:rsid w:val="00557FFA"/>
    <w:rsid w:val="00571FB3"/>
    <w:rsid w:val="00582D39"/>
    <w:rsid w:val="005C4459"/>
    <w:rsid w:val="005F7551"/>
    <w:rsid w:val="00674413"/>
    <w:rsid w:val="00684A4E"/>
    <w:rsid w:val="006C60C2"/>
    <w:rsid w:val="0073207C"/>
    <w:rsid w:val="00795C2D"/>
    <w:rsid w:val="007B32CC"/>
    <w:rsid w:val="008055A5"/>
    <w:rsid w:val="008B437D"/>
    <w:rsid w:val="008E106D"/>
    <w:rsid w:val="00907F1B"/>
    <w:rsid w:val="00951AC9"/>
    <w:rsid w:val="009A3F5F"/>
    <w:rsid w:val="009E031A"/>
    <w:rsid w:val="00A02411"/>
    <w:rsid w:val="00A45BB4"/>
    <w:rsid w:val="00A65ACB"/>
    <w:rsid w:val="00A6719F"/>
    <w:rsid w:val="00A80B2D"/>
    <w:rsid w:val="00AD0F3A"/>
    <w:rsid w:val="00AE0E3A"/>
    <w:rsid w:val="00B01383"/>
    <w:rsid w:val="00B16FB3"/>
    <w:rsid w:val="00BC06B9"/>
    <w:rsid w:val="00BE18B3"/>
    <w:rsid w:val="00BE2C4C"/>
    <w:rsid w:val="00C622CE"/>
    <w:rsid w:val="00C66C19"/>
    <w:rsid w:val="00C73571"/>
    <w:rsid w:val="00CB734C"/>
    <w:rsid w:val="00CF13AC"/>
    <w:rsid w:val="00CF30F4"/>
    <w:rsid w:val="00D17798"/>
    <w:rsid w:val="00D23766"/>
    <w:rsid w:val="00D43D4A"/>
    <w:rsid w:val="00D90EEC"/>
    <w:rsid w:val="00D9523D"/>
    <w:rsid w:val="00DB3449"/>
    <w:rsid w:val="00DD5975"/>
    <w:rsid w:val="00E86A07"/>
    <w:rsid w:val="00E91916"/>
    <w:rsid w:val="00EA12A2"/>
    <w:rsid w:val="00EA3035"/>
    <w:rsid w:val="00EB045E"/>
    <w:rsid w:val="00EB540D"/>
    <w:rsid w:val="00EE436F"/>
    <w:rsid w:val="00F02558"/>
    <w:rsid w:val="00F245E9"/>
    <w:rsid w:val="00F368DB"/>
    <w:rsid w:val="00FC09FD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3"/>
    <w:pPr>
      <w:widowControl w:val="0"/>
    </w:pPr>
  </w:style>
  <w:style w:type="paragraph" w:styleId="3">
    <w:name w:val="heading 3"/>
    <w:basedOn w:val="a"/>
    <w:link w:val="30"/>
    <w:uiPriority w:val="9"/>
    <w:qFormat/>
    <w:rsid w:val="0035688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6188"/>
    <w:pPr>
      <w:widowControl w:val="0"/>
    </w:pPr>
  </w:style>
  <w:style w:type="paragraph" w:styleId="a5">
    <w:name w:val="List Paragraph"/>
    <w:basedOn w:val="a"/>
    <w:uiPriority w:val="34"/>
    <w:qFormat/>
    <w:rsid w:val="00A45BB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35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352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5688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6188"/>
    <w:pPr>
      <w:widowControl w:val="0"/>
    </w:pPr>
  </w:style>
  <w:style w:type="paragraph" w:styleId="a5">
    <w:name w:val="List Paragraph"/>
    <w:basedOn w:val="a"/>
    <w:uiPriority w:val="34"/>
    <w:qFormat/>
    <w:rsid w:val="00A45BB4"/>
    <w:pPr>
      <w:ind w:leftChars="200" w:left="480"/>
    </w:pPr>
  </w:style>
  <w:style w:type="paragraph" w:styleId="a6">
    <w:name w:val="header"/>
    <w:basedOn w:val="a"/>
    <w:link w:val="Char"/>
    <w:uiPriority w:val="99"/>
    <w:unhideWhenUsed/>
    <w:rsid w:val="0023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字元"/>
    <w:basedOn w:val="a0"/>
    <w:link w:val="a6"/>
    <w:uiPriority w:val="99"/>
    <w:rsid w:val="0023352C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233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字元"/>
    <w:basedOn w:val="a0"/>
    <w:link w:val="a7"/>
    <w:uiPriority w:val="99"/>
    <w:rsid w:val="002335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F69-0E32-478F-8CBA-0F060F8B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189</Words>
  <Characters>1079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User</cp:lastModifiedBy>
  <cp:revision>2</cp:revision>
  <dcterms:created xsi:type="dcterms:W3CDTF">2014-12-26T09:51:00Z</dcterms:created>
  <dcterms:modified xsi:type="dcterms:W3CDTF">2014-12-26T09:51:00Z</dcterms:modified>
</cp:coreProperties>
</file>